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F3" w:rsidRPr="004E5AF3" w:rsidRDefault="004E5A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 Закону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дотаций бюджетам поселений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4652000,00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2270300,00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4560800,00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1970700,00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1971100,00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3502000,00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3313500,00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3316800,00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6281600,00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муниципальный район - поселения,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5276300,00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1367100,00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4553000,00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4565500,00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3900500,00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3948200,00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3761300,00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1156400,00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3658900,00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2219300,00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3782600,00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1781200,00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5056900,00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3384200,00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2898300,00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7529100,00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7517000,00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8055600,00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Октябрьское сельское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3121800,00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4903900,00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10316900,00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6746800,00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6675200,00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8415100,00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4277900,00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5887300,00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3325000,00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3320700,00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4318200,00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3829200,00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4069300,00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4187700,00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4244900,00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4030300,00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1459300,00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13400400,00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13375000,00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9386900,00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4673200,00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4894900,00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2408000,00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Илья-Высоковское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4170300,00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23110300,00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4557200,00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4551000,00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2715300,00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2708600,00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4370500,00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2461400,00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1859200,00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3326000,00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3329700,00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8434400,00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5985800,00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2987300,00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5883200,00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3128000,00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3124700,00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4629600,00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6734100,00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Афанасьевское сельское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4785200,00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5000300,00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4691300,00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6653000,00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9937700,00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8250200,00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17796800,00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17790600,00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2925000,00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11937500,00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14375000,00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14374200,00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Михайловское сельское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5292600,00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47723541,00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73969741,00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дотаций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(городских округов) на выравнивание бюджетной обеспеченности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166836000,00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127043000,00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355357600,00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257893400,00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251394000,00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168321100,00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133765800,00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132949500,00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21490500,00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15152800,00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211972300,00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144602000,00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138128700,00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31159900,00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31306200,00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96554800,00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75342500,00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114415500,00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49476800,00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80929500,00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68343700,00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114005600,00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104279200,00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104229300,00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117608200,00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106509400,00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58139100,00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53864500,00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54073700,00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50531100,00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32447700,00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103692300,00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90071400,00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87944300,00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52026200,00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169737500,00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151708500,00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149983500,00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62623700,00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56967500,00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56810500,00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101505100,00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90845400,00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91226600,00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137787100,00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128272500,00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120012000,00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109434300,00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98568400,00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98753000,00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2968189,37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66573508,55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462331804,65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142340688,62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22844915,37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39597818,34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52081878,63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1257391,71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329053,58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727127,17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335887,90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10009992,85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2525606,90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Новописцовское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393023,13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2112335,20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1116947,82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1153934,32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587689,47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25320708,17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4877810,38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1225033,98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4669328,21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783150,37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1010444,23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26941041,52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4332242,00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1289704,04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545152,87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754861,94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806920,06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33172580,01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188598,34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454483,48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277641,48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149057,75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44055130,42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1146489,07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1411040,48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523087,70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482961,91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531309,30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10213380,18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4606920,93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408206,22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510236,98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305318,55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248353,33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545387,50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364824,73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20923977,96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2530693,76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393428,02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1033414,93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410755,38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1515643,71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656651,78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19742221,49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594773,34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628216,64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396326,67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430041,69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659310,68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22498595,42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673603,86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880270,11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468972,77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705120,06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13180099,80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2938968,52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662347,41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876701,48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977514,62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11671400,31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1018911,28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219460,19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2688694,56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11240159,04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3164413,61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8980640,66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774075,17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470018,92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675909,61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31503059,70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234918,13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390609,74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354347,31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529435,92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21457620,24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933173,83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706732,13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775555,19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49341157,64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2399493,65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560818,41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973584,53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976006,26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368096,50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231345,23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20412295,17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1414972,07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622477,54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641734,05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835804,13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451236,57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432122,31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10612131,09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6085266,57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321299,87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291342,38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268480,00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474578,18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199206,67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44574482,73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722525,08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463818,44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1215339,75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435015,59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432405,15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730843,03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268492,75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685648,70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30580601,01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4196178,67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608327,23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440270,71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798662,96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1005926,44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698148,97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35019688,11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524482,54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610756,11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1011214,37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1905394,89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30579017,28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1427580435,31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детских технопарков «Кванториум» на 2023 и 2024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63360909,12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 физической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культурой и спортом на 2023 и 2024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25029192,00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22622464,72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2866681,40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44398835,89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5409619,47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2544459,64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3128141,83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3310008,52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919342,31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2022194,34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541479,59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1773261,60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1907372,59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199146,44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1371962,04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3915452,39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1715910,80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882079,34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1119667,09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1240424,08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1083871,13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1146768,98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3268037,83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848153,21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551299,59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4496766,38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1516073,87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3291240,49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4726428,43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100194679,27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11132010,93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49742497,53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20938782,49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6626196,99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11609097,13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690519,48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3866909,06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1817723,50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3866909,06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1357463,12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5035909,71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2650478,80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828623,37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3318968,82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5035909,71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1550530,10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732290,16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4267270,86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1792806,19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3590701,27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149198178,32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8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6388801,23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13617843,43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14686875,36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2385430,91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3998985,18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9964868,73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2434456,83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1154985,81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1011620,53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1855335,16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1795774,35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256738,36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1751260,02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993929,56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62296905,46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9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организациях,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18568768,98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229331284,15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43696538,89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17154393,24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19206264,54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33295996,92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1080861,12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6817240,66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6208198,29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7026857,84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21482159,71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2469418,89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2539897,56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7853801,23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6418175,64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9346333,21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1506218,32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3595546,99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1863503,97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11842290,40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4098340,10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16321687,17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4630666,90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4427172,56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20655216,31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6852537,02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8601507,89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4884224,46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519305684,07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10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пребывания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11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экологического вреда окружающей среде на 2023 и 2024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260588819,86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320058394,86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12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реке Волге, на 2023 и 2024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13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1271346,00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17883090,00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2558754,00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1210498,00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1277884,00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2692398,00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812384,00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1062268,00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868551,00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1091918,00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1054693,00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1090912,00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1614074,00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1115821,00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1512722,00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1110661,00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1382301,00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2411967,00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1106767,00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2390344,00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1565009,00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1439738,00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14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приведение в нормативное состояние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местного значения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15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местного значения на 2023 и 2024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1287326090,00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1091759643,12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1332326090,00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1123687143,12</w:t>
            </w:r>
          </w:p>
        </w:tc>
      </w:tr>
    </w:tbl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16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43385505,90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701890000,25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17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18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122486,23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575299,55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35034,78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130885,79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240875,01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476251,82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243673,38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230220,09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172115,09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266008,28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369995,96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288763,73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11484,17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84322,34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38396,34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122736,21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87215,04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166060,81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91645,76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26183,33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13357,04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3793010,75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19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9072683,50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9470736,83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8570456,50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район - поселения, входящие в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2405952,92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1638458,35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1720868,95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2606686,75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26433739,33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26154202,68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26728041,01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40519062,50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40213999,64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20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4569893,90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7705835,44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3320282,49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6376810,78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592699,96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400884,44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5353230,54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12999110,23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635947,46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4706775,00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5685430,35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5279260,28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4145495,72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2500835,57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4762187,61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34200000,00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5696316,85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7732300,51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4415011,09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1875307,50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137953615,72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21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119784,00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1479027,84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289838,00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112673,00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115898,00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203275,00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7432,00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7632,00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12347,00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7762,00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16791,00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22734,00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Гаврилово-Посадское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22449,00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14062,00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19243,00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34160,00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16133,00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138165,00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12313,00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29230,00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71525,00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27851,00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37513,00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28313,00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17291,00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15948,00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8109,00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10169,00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73821,00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35531,00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118064,00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17342,00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19480,00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10886,00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27141,00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120054,00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21961,00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12099,00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62044,00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80159,00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3612368,84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22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15351109,52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37962878,89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23980922,40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4563843,36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4559694,06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9821665,26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3007987,67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270227,57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1675410,92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486409,62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540416,47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1140960,84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622342,28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539363,31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1405183,35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3891276,97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3282111,18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1140960,84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468933,37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933513,42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6534593,91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5601080,49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270227,57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207447,43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1351137,84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12758016,68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4097086,66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2053729,51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594500,65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208834,87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2792725,51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3757851,86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421448,51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309006,40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324226,68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594500,65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894713,63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1189001,30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1203195,07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4563843,36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281036,67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1405183,35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2489369,11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2869618,27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1244684,55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269744,20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Шилыковское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1659579,41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1752930,75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1134955,78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486409,62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4460119,65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540455,14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829789,70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3131272,34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172945,64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1340328,74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1221428,61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3111711,38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7694685,63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7416245,47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16882597,17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6119699,06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324226,68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378318,59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335082,18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1089098,98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1659579,41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540455,14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2767130,29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9127686,73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1297092,32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829789,70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726065,99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1192822,70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1452131,98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5620733,41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6949488,76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291365,50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215284,92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1891592,97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6269279,57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4408257,79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1026864,76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886346,42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1891592,97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1459228,87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303216434,40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23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11718480,00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20518480,00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24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40386062,02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40386062,02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25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5550000,00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25658200,00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413200,00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3440000,00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1913000,00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718000,00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2291900,00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1590000,00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57648300,00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26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3700000,00</w:t>
            </w:r>
          </w:p>
        </w:tc>
      </w:tr>
    </w:tbl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27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2213000,00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1828100,00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12181100,00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28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7852600,00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1935000,00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717000,00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20699600,00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29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30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31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сточных вод на 2023 год и 2024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32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2024 год и 2025 годы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33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строительство и реконструкцию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4E5AF3" w:rsidRPr="004E5AF3" w:rsidRDefault="004E5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>
        <w:r w:rsidRPr="004E5AF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5AF3">
        <w:rPr>
          <w:rFonts w:ascii="Times New Roman" w:hAnsi="Times New Roman" w:cs="Times New Roman"/>
          <w:sz w:val="24"/>
          <w:szCs w:val="24"/>
        </w:rPr>
        <w:t xml:space="preserve"> Ивановской области от 05.07.2023 № 37-ОЗ.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34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питьевого водоснабжения на 2023 и 2024 годы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174279348,48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174279348,48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35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образования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244105483,87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28835053,76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272940537,63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36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плановый период 2024 и 2025 годов</w:t>
      </w:r>
    </w:p>
    <w:p w:rsidR="004E5AF3" w:rsidRPr="004E5AF3" w:rsidRDefault="004E5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37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109900842,75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1359870092,00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263642946,00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100246326,00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114112121,00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205939265,00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15107063,25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88990698,75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80834188,00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68146537,00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304998962,00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39595587,50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81597166,50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77604446,25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117111234,50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31164462,25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56541194,50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25454131,50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77084648,75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37263597,00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123130451,50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62676146,75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74597567,50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148338492,25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</w:p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93243350,75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92407358,75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46710352,75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3896309230,75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38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оплату коммунальных услуг),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42491586,00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2901732,00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1311448,00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1562963,50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5741980,50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54009710,00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39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102736660,00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1582218917,00</w:t>
            </w:r>
          </w:p>
        </w:tc>
        <w:tc>
          <w:tcPr>
            <w:tcW w:w="1700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  <w:tc>
          <w:tcPr>
            <w:tcW w:w="1700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274605794,00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126316937,00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123055711,00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218711601,00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4972529,00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36218721,00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28033193,00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36379852,00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91669440,00</w:t>
            </w:r>
          </w:p>
        </w:tc>
        <w:tc>
          <w:tcPr>
            <w:tcW w:w="1700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  <w:tc>
          <w:tcPr>
            <w:tcW w:w="1700" w:type="dxa"/>
            <w:tcBorders>
              <w:bottom w:val="nil"/>
            </w:tcBorders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11997920,00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37750469,00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38826399,00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59816026,00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5474051,00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18596776,00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8623505,00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62785958,00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21585934,00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96232542,00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22182726,00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10293483,00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102743514,00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45583853,00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41540402,00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23729036,00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</w:tr>
      <w:tr w:rsidR="004E5AF3" w:rsidRPr="004E5AF3">
        <w:tblPrEx>
          <w:tblBorders>
            <w:insideH w:val="nil"/>
          </w:tblBorders>
        </w:tblPrEx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3232681949,00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40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расходы на оплату труда, приобретение учебников и учебных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9890250,00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5934150,00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15824400,00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41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основное общее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среднее общее образование в муниципальных образовательных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принимающих участие (принимавших участие, в том числе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Федерального закона от 28.03.1998 № 53-ФЗ «О воинской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период проведения специальной военной операции, а также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1105125,12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2677047,12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2783926,80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20851966,08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32653925,04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33957615,60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2806436,16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6397688,88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6653113,20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843384,96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2268684,00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2359260,00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1483194,24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2752669,92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2862568,80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3286293,12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5112101,28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5316199,20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58164,48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211743,84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220197,60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741597,12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1043594,64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1085259,60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683432,64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998220,96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1038074,40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363528,00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1058719,20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1100988,00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2428367,04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2782919,04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2894025,60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159952,32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453736,80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471852,00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319904,64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1179715,68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1226815,20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1134342,00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1179630,00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1315836,72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1368370,80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218116,80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159952,32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58164,48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1633452,48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1698667,20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261740,16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620106,96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644864,40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1265077,44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2389680,48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2485087,20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363528,00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741103,44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770691,60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650356,08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676321,20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1425029,76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3085410,24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3208593,60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421692,48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937722,72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975160,80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639809,28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1467082,32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1525654,80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421692,48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801601,68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833605,20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42692728,32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75622800,00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78642000,00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42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за детьми-сиротами и детьми, оставшимися без попечения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214455,00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814929,00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43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2791743,00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189252,00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30465378,00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44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2838827,98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28147533,23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5762868,91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1742496,18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1506188,95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5368330,31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203910,96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725066,33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848236,82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1166020,43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1844343,81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229246,05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886356,57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1034330,27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1326662,33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130478,00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613889,76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369396,35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1793443,73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753075,93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4222505,56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528965,83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497502,64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2967814,27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806021,18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902579,72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486897,29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67702989,39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45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4955643,00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141686135,47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88228593,60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86770093,60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9269630,69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14022660,96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6025551,84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22118580,00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1536715,62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2625206,76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6604299,00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1266666,00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13505314,68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1327399,92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1545522,00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1182947,04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2550715,20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853574,04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2110989,54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1809341,60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1657986,00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3577318,85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3228241,50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1869337,14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20201148,00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17744717,10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7748479,96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5282970,00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297501361,91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187477793,10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186019293,10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46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ситуации, 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47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административных правонарушений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16197,00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99995,75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31353,20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15235,50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15671,50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21989,20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9676,20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9046,80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8160,60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18682,50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11762,40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11605,80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10606,20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4594,20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5393,40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3161,40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11357,00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5765,40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15964,50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5974,80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6170,40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19203,00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10025,50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10839,00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7256,40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392850,45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48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1151678,17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8121876,72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1917687,87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624892,84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1148066,33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1287798,07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469246,31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533233,16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523222,42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518146,59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1148961,80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498430,94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545182,14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544285,20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532154,09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481559,57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502297,09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473353,02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555869,91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504427,77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1130280,55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505627,13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506747,46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1152539,28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546718,30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552309,61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512967,67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26989560,01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49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без владельцев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50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 скотомогильников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51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округов на 2023 год и на плановый период 2024 и 2025 годов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1731600,00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1809325,00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1872640,00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Кинешемский муниципальный район - поселения, входящие в состав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поселения, входящие в состав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865900,00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904725,00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936340,00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район -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52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Российской Федерации на 2023 год и на плановый период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34211,73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29673,97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26264,82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6441,83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5701,75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76462,69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125,74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1039,00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919,63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183,92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427,53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311,69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275,89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1558,51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123511,09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2493,61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2207,13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166,24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147,15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19433,31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249,37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220,71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270,14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239,11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460,67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457,17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404,63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519,50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459,83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226,34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415,60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367,86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1745,53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1544,99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259600,00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54700,00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53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программы среднего общего образования, на 2023 год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700"/>
        <w:gridCol w:w="1700"/>
        <w:gridCol w:w="1700"/>
      </w:tblGrid>
      <w:tr w:rsidR="004E5AF3" w:rsidRPr="004E5AF3">
        <w:tc>
          <w:tcPr>
            <w:tcW w:w="3968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3968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122023440,00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26092080,00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11171160,00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5859000,00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14139720,00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4E5AF3" w:rsidRPr="004E5AF3">
        <w:tc>
          <w:tcPr>
            <w:tcW w:w="396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327166560,00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54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122000000,00</w:t>
            </w:r>
          </w:p>
        </w:tc>
      </w:tr>
    </w:tbl>
    <w:p w:rsidR="004E5AF3" w:rsidRPr="004E5AF3" w:rsidRDefault="004E5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55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56</w:t>
      </w: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проведение кадастровых работ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сельскохозяйственного назначения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34650,00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199280,07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583515,90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75050,00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81972,00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207721,81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68310,00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39600,00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167911,93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242550,00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102742,50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состав </w:t>
            </w:r>
            <w:r w:rsidRPr="004E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67171,50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2080775,71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57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7845451,08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3039786,63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2597287,40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14782525,11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58</w:t>
      </w:r>
    </w:p>
    <w:p w:rsidR="004E5AF3" w:rsidRPr="004E5AF3" w:rsidRDefault="004E5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«Фонд развития территорий»,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16506112,23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6092161,55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38853249,93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61451523,71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59</w:t>
      </w:r>
    </w:p>
    <w:p w:rsidR="004E5AF3" w:rsidRPr="004E5AF3" w:rsidRDefault="004E5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 счет средств областного бюджета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166728,40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61536,98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65787931,40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66016196,78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60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«Фонд развития территорий», на 2023 и 2024 годы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315910608,00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167589392,00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</w:tr>
    </w:tbl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61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за счет средств областного бюджета на 2023 и 2024 годы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00"/>
        <w:gridCol w:w="1700"/>
      </w:tblGrid>
      <w:tr w:rsidR="004E5AF3" w:rsidRPr="004E5AF3">
        <w:tc>
          <w:tcPr>
            <w:tcW w:w="5669" w:type="dxa"/>
            <w:vMerge w:val="restart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5669" w:type="dxa"/>
            <w:vMerge/>
          </w:tcPr>
          <w:p w:rsidR="004E5AF3" w:rsidRPr="004E5AF3" w:rsidRDefault="004E5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178112392,00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34408602,15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57665167,71</w:t>
            </w:r>
          </w:p>
        </w:tc>
      </w:tr>
      <w:tr w:rsidR="004E5AF3" w:rsidRPr="004E5AF3">
        <w:tc>
          <w:tcPr>
            <w:tcW w:w="5669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34408602,15</w:t>
            </w:r>
          </w:p>
        </w:tc>
        <w:tc>
          <w:tcPr>
            <w:tcW w:w="1700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235777559,71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62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выполнение комплекса мероприятий,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обеспечивающих предотвращение затопления и подтопления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Ивановской области,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3437468,68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3437468,68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63</w:t>
      </w:r>
    </w:p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ремонт и содержание автомобильных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</w:tbl>
    <w:p w:rsidR="004E5AF3" w:rsidRPr="004E5AF3" w:rsidRDefault="004E5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64</w:t>
      </w:r>
    </w:p>
    <w:p w:rsidR="004E5AF3" w:rsidRPr="004E5AF3" w:rsidRDefault="004E5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документации на капитальный ремонт объектов общего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образования на 2023 год</w:t>
      </w:r>
    </w:p>
    <w:p w:rsidR="004E5AF3" w:rsidRPr="004E5AF3" w:rsidRDefault="004E5A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1743567,21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1743567,21</w:t>
            </w:r>
          </w:p>
        </w:tc>
      </w:tr>
    </w:tbl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Таблица 65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lastRenderedPageBreak/>
        <w:t>Распределение иных межбюджетных трансфертов бюджетам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случае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софинансирования, в том числе в полном объеме, расходных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обязательств городских округов и (или) муниципальных районов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Ивановской области, возникших на основании принятых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в 2023 году судебных актов (в том числе утверждающих</w:t>
      </w:r>
    </w:p>
    <w:p w:rsidR="004E5AF3" w:rsidRPr="004E5AF3" w:rsidRDefault="004E5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мировые соглашения), на 2023 год</w:t>
      </w:r>
    </w:p>
    <w:p w:rsidR="004E5AF3" w:rsidRPr="004E5AF3" w:rsidRDefault="004E5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1984"/>
      </w:tblGrid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  <w:tr w:rsidR="004E5AF3" w:rsidRPr="004E5AF3">
        <w:tc>
          <w:tcPr>
            <w:tcW w:w="7088" w:type="dxa"/>
          </w:tcPr>
          <w:p w:rsidR="004E5AF3" w:rsidRPr="004E5AF3" w:rsidRDefault="004E5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4E5AF3" w:rsidRPr="004E5AF3" w:rsidRDefault="004E5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F3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</w:tbl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AF3" w:rsidRPr="004E5AF3" w:rsidRDefault="004E5A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br/>
      </w:r>
    </w:p>
    <w:p w:rsidR="002D2BD3" w:rsidRPr="004E5AF3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4E5AF3" w:rsidSect="00A2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F3"/>
    <w:rsid w:val="002D2BD3"/>
    <w:rsid w:val="004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9D44-E0D5-44EA-95A9-B7B8E898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5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5A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5A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5A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5A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5A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BA09E0E33EE8C459CFE8D665E157FA941B18952237550D3B0DA7B8CEA39F37EF599D804055E2C449AB7270E7304505FB0B00482EC973B2AC024487aF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16899</Words>
  <Characters>96329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2023-11-16T11:28:00Z</dcterms:created>
  <dcterms:modified xsi:type="dcterms:W3CDTF">2023-11-16T11:33:00Z</dcterms:modified>
</cp:coreProperties>
</file>